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CB5" w:rsidRPr="00115E0D" w:rsidRDefault="00866CB5" w:rsidP="001F02BE">
      <w:pPr>
        <w:ind w:left="253" w:hangingChars="100" w:hanging="253"/>
        <w:rPr>
          <w:rFonts w:ascii="HG丸ｺﾞｼｯｸM-PRO" w:eastAsia="HG丸ｺﾞｼｯｸM-PRO" w:hAnsi="ＭＳ ゴシック" w:cs="Times New Roman"/>
        </w:rPr>
      </w:pPr>
      <w:bookmarkStart w:id="0" w:name="_GoBack"/>
      <w:bookmarkEnd w:id="0"/>
      <w:r w:rsidRPr="00115E0D">
        <w:rPr>
          <w:rFonts w:ascii="HG丸ｺﾞｼｯｸM-PRO" w:eastAsia="HG丸ｺﾞｼｯｸM-PRO" w:hAnsi="ＭＳ ゴシック" w:cs="HG丸ｺﾞｼｯｸM-PRO" w:hint="eastAsia"/>
        </w:rPr>
        <w:t>別記様式第１号</w:t>
      </w:r>
    </w:p>
    <w:p w:rsidR="00866CB5" w:rsidRPr="00115E0D" w:rsidRDefault="00866CB5" w:rsidP="00CF0E90">
      <w:pPr>
        <w:ind w:left="253" w:hangingChars="100" w:hanging="253"/>
        <w:jc w:val="right"/>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年　　月　　日</w:t>
      </w:r>
    </w:p>
    <w:p w:rsidR="00866CB5" w:rsidRPr="00115E0D" w:rsidRDefault="00866CB5" w:rsidP="001F02BE">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山都町長　　様</w:t>
      </w:r>
    </w:p>
    <w:p w:rsidR="00866CB5" w:rsidRPr="00115E0D" w:rsidRDefault="00866CB5" w:rsidP="001F02BE">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住　　所</w:t>
      </w:r>
    </w:p>
    <w:p w:rsidR="00866CB5" w:rsidRPr="00115E0D" w:rsidRDefault="00866CB5" w:rsidP="001F02BE">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名　　称</w:t>
      </w:r>
    </w:p>
    <w:p w:rsidR="00866CB5" w:rsidRPr="00115E0D" w:rsidRDefault="00866CB5" w:rsidP="001F02BE">
      <w:pPr>
        <w:ind w:left="253"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代表者名　　　　　　　　　　　　　　　</w:t>
      </w:r>
      <w:r w:rsidRPr="00115E0D">
        <w:rPr>
          <w:rFonts w:ascii="HG丸ｺﾞｼｯｸM-PRO" w:eastAsia="ＭＳ ゴシック" w:hAnsi="ＭＳ ゴシック" w:cs="ＭＳ ゴシック" w:hint="eastAsia"/>
        </w:rPr>
        <w:t>㊞</w:t>
      </w: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CF0E90">
      <w:pPr>
        <w:ind w:left="253" w:hangingChars="100" w:hanging="253"/>
        <w:jc w:val="center"/>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山都町電子入札システム利用届</w:t>
      </w: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CF0E90">
      <w:pPr>
        <w:ind w:leftChars="-100" w:hangingChars="100" w:hanging="253"/>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　　山都町が実施する電子入札案件について、山都町電子入札システムにより参加したいので、下記のとおり届け出ます。</w:t>
      </w:r>
    </w:p>
    <w:p w:rsidR="00866CB5" w:rsidRPr="00115E0D" w:rsidRDefault="00866CB5" w:rsidP="00CF0E90">
      <w:pPr>
        <w:ind w:left="253" w:hangingChars="100" w:hanging="253"/>
        <w:jc w:val="center"/>
        <w:rPr>
          <w:rFonts w:ascii="HG丸ｺﾞｼｯｸM-PRO" w:eastAsia="HG丸ｺﾞｼｯｸM-PRO" w:hAnsi="ＭＳ ゴシック" w:cs="Times New Roman"/>
        </w:rPr>
      </w:pPr>
    </w:p>
    <w:p w:rsidR="00866CB5" w:rsidRPr="00115E0D" w:rsidRDefault="00866CB5" w:rsidP="00CF0E90">
      <w:pPr>
        <w:ind w:left="253" w:hangingChars="100" w:hanging="253"/>
        <w:jc w:val="center"/>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記</w:t>
      </w:r>
    </w:p>
    <w:p w:rsidR="00866CB5" w:rsidRPr="00115E0D" w:rsidRDefault="00866CB5" w:rsidP="001F02BE">
      <w:pPr>
        <w:ind w:left="253" w:hangingChars="100" w:hanging="253"/>
        <w:rPr>
          <w:rFonts w:ascii="HG丸ｺﾞｼｯｸM-PRO" w:eastAsia="HG丸ｺﾞｼｯｸM-PRO" w:hAnsi="ＭＳ ゴシック"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055"/>
      </w:tblGrid>
      <w:tr w:rsidR="00866CB5" w:rsidRPr="00115E0D">
        <w:tblPrEx>
          <w:tblCellMar>
            <w:top w:w="0" w:type="dxa"/>
            <w:bottom w:w="0" w:type="dxa"/>
          </w:tblCellMar>
        </w:tblPrEx>
        <w:trPr>
          <w:trHeight w:val="662"/>
        </w:trPr>
        <w:tc>
          <w:tcPr>
            <w:tcW w:w="3795" w:type="dxa"/>
            <w:vAlign w:val="center"/>
          </w:tcPr>
          <w:p w:rsidR="00866CB5" w:rsidRPr="00115E0D" w:rsidRDefault="00866CB5" w:rsidP="00C14E12">
            <w:pPr>
              <w:ind w:leftChars="100" w:left="253"/>
              <w:jc w:val="both"/>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ＩＣカードの名義人役職名</w:t>
            </w:r>
          </w:p>
        </w:tc>
        <w:tc>
          <w:tcPr>
            <w:tcW w:w="5055" w:type="dxa"/>
            <w:vAlign w:val="center"/>
          </w:tcPr>
          <w:p w:rsidR="00866CB5" w:rsidRPr="00115E0D" w:rsidRDefault="00866CB5" w:rsidP="00C14E12">
            <w:pPr>
              <w:ind w:left="253" w:hangingChars="100" w:hanging="253"/>
              <w:jc w:val="both"/>
              <w:rPr>
                <w:rFonts w:ascii="HG丸ｺﾞｼｯｸM-PRO" w:eastAsia="HG丸ｺﾞｼｯｸM-PRO" w:hAnsi="ＭＳ ゴシック" w:cs="Times New Roman"/>
              </w:rPr>
            </w:pPr>
          </w:p>
        </w:tc>
      </w:tr>
      <w:tr w:rsidR="00866CB5" w:rsidRPr="00115E0D">
        <w:tblPrEx>
          <w:tblCellMar>
            <w:top w:w="0" w:type="dxa"/>
            <w:bottom w:w="0" w:type="dxa"/>
          </w:tblCellMar>
        </w:tblPrEx>
        <w:trPr>
          <w:trHeight w:val="735"/>
        </w:trPr>
        <w:tc>
          <w:tcPr>
            <w:tcW w:w="3795" w:type="dxa"/>
            <w:vAlign w:val="center"/>
          </w:tcPr>
          <w:p w:rsidR="00866CB5" w:rsidRPr="00115E0D" w:rsidRDefault="00866CB5" w:rsidP="00C14E12">
            <w:pPr>
              <w:ind w:leftChars="100" w:left="253"/>
              <w:jc w:val="both"/>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ＩＣカードの名義人氏名</w:t>
            </w:r>
          </w:p>
        </w:tc>
        <w:tc>
          <w:tcPr>
            <w:tcW w:w="5055" w:type="dxa"/>
            <w:vAlign w:val="center"/>
          </w:tcPr>
          <w:p w:rsidR="00866CB5" w:rsidRPr="00115E0D" w:rsidRDefault="00866CB5" w:rsidP="00C14E12">
            <w:pPr>
              <w:ind w:left="253" w:hangingChars="100" w:hanging="253"/>
              <w:jc w:val="both"/>
              <w:rPr>
                <w:rFonts w:ascii="HG丸ｺﾞｼｯｸM-PRO" w:eastAsia="HG丸ｺﾞｼｯｸM-PRO" w:hAnsi="ＭＳ ゴシック" w:cs="Times New Roman"/>
              </w:rPr>
            </w:pPr>
          </w:p>
        </w:tc>
      </w:tr>
      <w:tr w:rsidR="00866CB5" w:rsidRPr="00115E0D">
        <w:tblPrEx>
          <w:tblCellMar>
            <w:top w:w="0" w:type="dxa"/>
            <w:bottom w:w="0" w:type="dxa"/>
          </w:tblCellMar>
        </w:tblPrEx>
        <w:trPr>
          <w:trHeight w:val="724"/>
        </w:trPr>
        <w:tc>
          <w:tcPr>
            <w:tcW w:w="3795" w:type="dxa"/>
            <w:vAlign w:val="center"/>
          </w:tcPr>
          <w:p w:rsidR="00866CB5" w:rsidRPr="00115E0D" w:rsidRDefault="00866CB5" w:rsidP="00C14E12">
            <w:pPr>
              <w:ind w:leftChars="100" w:left="253"/>
              <w:jc w:val="both"/>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ＩＣカードの登録予定枚数</w:t>
            </w:r>
          </w:p>
        </w:tc>
        <w:tc>
          <w:tcPr>
            <w:tcW w:w="5055" w:type="dxa"/>
            <w:vAlign w:val="center"/>
          </w:tcPr>
          <w:p w:rsidR="00866CB5" w:rsidRPr="00115E0D" w:rsidRDefault="00866CB5" w:rsidP="00C14E12">
            <w:pPr>
              <w:wordWrap w:val="0"/>
              <w:ind w:left="253" w:hangingChars="100" w:hanging="253"/>
              <w:jc w:val="right"/>
              <w:rPr>
                <w:rFonts w:ascii="HG丸ｺﾞｼｯｸM-PRO" w:eastAsia="HG丸ｺﾞｼｯｸM-PRO" w:hAnsi="ＭＳ ゴシック" w:cs="Times New Roman"/>
              </w:rPr>
            </w:pPr>
            <w:r w:rsidRPr="00115E0D">
              <w:rPr>
                <w:rFonts w:ascii="HG丸ｺﾞｼｯｸM-PRO" w:eastAsia="HG丸ｺﾞｼｯｸM-PRO" w:hAnsi="ＭＳ ゴシック" w:cs="HG丸ｺﾞｼｯｸM-PRO" w:hint="eastAsia"/>
              </w:rPr>
              <w:t xml:space="preserve">枚　　</w:t>
            </w:r>
          </w:p>
        </w:tc>
      </w:tr>
    </w:tbl>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p w:rsidR="00866CB5" w:rsidRPr="00115E0D" w:rsidRDefault="00866CB5" w:rsidP="001F02BE">
      <w:pPr>
        <w:ind w:left="253" w:hangingChars="100" w:hanging="253"/>
        <w:rPr>
          <w:rFonts w:ascii="HG丸ｺﾞｼｯｸM-PRO" w:eastAsia="HG丸ｺﾞｼｯｸM-PRO" w:hAnsi="ＭＳ ゴシック" w:cs="Times New Roman"/>
        </w:rPr>
      </w:pPr>
    </w:p>
    <w:sectPr w:rsidR="00866CB5" w:rsidRPr="00115E0D" w:rsidSect="00EF4E97">
      <w:headerReference w:type="default" r:id="rId7"/>
      <w:footerReference w:type="default" r:id="rId8"/>
      <w:type w:val="continuous"/>
      <w:pgSz w:w="11906" w:h="16838" w:code="9"/>
      <w:pgMar w:top="1474" w:right="1474" w:bottom="1474" w:left="1588" w:header="720" w:footer="720" w:gutter="0"/>
      <w:pgNumType w:start="1"/>
      <w:cols w:space="720"/>
      <w:noEndnote/>
      <w:docGrid w:type="linesAndChars" w:linePitch="496" w:charSpace="25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A03" w:rsidRDefault="00C64A03">
      <w:pPr>
        <w:rPr>
          <w:rFonts w:cs="Times New Roman"/>
        </w:rPr>
      </w:pPr>
      <w:r>
        <w:rPr>
          <w:rFonts w:cs="Times New Roman"/>
        </w:rPr>
        <w:separator/>
      </w:r>
    </w:p>
  </w:endnote>
  <w:endnote w:type="continuationSeparator" w:id="0">
    <w:p w:rsidR="00C64A03" w:rsidRDefault="00C64A0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B5" w:rsidRDefault="00866CB5">
    <w:pPr>
      <w:autoSpaceDE w:val="0"/>
      <w:autoSpaceDN w:val="0"/>
      <w:textAlignment w:val="auto"/>
      <w:rPr>
        <w:rFonts w:ascii="ＭＳ 明朝"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A03" w:rsidRDefault="00C64A03">
      <w:pPr>
        <w:rPr>
          <w:rFonts w:cs="Times New Roman"/>
        </w:rPr>
      </w:pPr>
      <w:r>
        <w:rPr>
          <w:rFonts w:ascii="ＭＳ 明朝" w:cs="Times New Roman"/>
          <w:color w:val="auto"/>
          <w:sz w:val="2"/>
          <w:szCs w:val="2"/>
        </w:rPr>
        <w:continuationSeparator/>
      </w:r>
    </w:p>
  </w:footnote>
  <w:footnote w:type="continuationSeparator" w:id="0">
    <w:p w:rsidR="00C64A03" w:rsidRDefault="00C64A03">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CB5" w:rsidRDefault="00866CB5">
    <w:pPr>
      <w:autoSpaceDE w:val="0"/>
      <w:autoSpaceDN w:val="0"/>
      <w:textAlignment w:val="auto"/>
      <w:rPr>
        <w:rFonts w:ascii="ＭＳ 明朝" w:cs="Times New Roman"/>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A6EEB"/>
    <w:multiLevelType w:val="hybridMultilevel"/>
    <w:tmpl w:val="F892967C"/>
    <w:lvl w:ilvl="0" w:tplc="99B0965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DAE4ACF"/>
    <w:multiLevelType w:val="hybridMultilevel"/>
    <w:tmpl w:val="F4F273BA"/>
    <w:lvl w:ilvl="0" w:tplc="781AE1B2">
      <w:start w:val="1"/>
      <w:numFmt w:val="decimalFullWidth"/>
      <w:lvlText w:val="（%1）"/>
      <w:lvlJc w:val="left"/>
      <w:pPr>
        <w:tabs>
          <w:tab w:val="num" w:pos="1005"/>
        </w:tabs>
        <w:ind w:left="1005" w:hanging="750"/>
      </w:pPr>
      <w:rPr>
        <w:rFonts w:hint="eastAsia"/>
      </w:rPr>
    </w:lvl>
    <w:lvl w:ilvl="1" w:tplc="04090017">
      <w:start w:val="1"/>
      <w:numFmt w:val="aiueoFullWidth"/>
      <w:lvlText w:val="(%2)"/>
      <w:lvlJc w:val="left"/>
      <w:pPr>
        <w:tabs>
          <w:tab w:val="num" w:pos="1095"/>
        </w:tabs>
        <w:ind w:left="1095" w:hanging="420"/>
      </w:pPr>
    </w:lvl>
    <w:lvl w:ilvl="2" w:tplc="04090011">
      <w:start w:val="1"/>
      <w:numFmt w:val="decimalEnclosedCircle"/>
      <w:lvlText w:val="%3"/>
      <w:lvlJc w:val="left"/>
      <w:pPr>
        <w:tabs>
          <w:tab w:val="num" w:pos="1515"/>
        </w:tabs>
        <w:ind w:left="1515" w:hanging="420"/>
      </w:pPr>
    </w:lvl>
    <w:lvl w:ilvl="3" w:tplc="0409000F">
      <w:start w:val="1"/>
      <w:numFmt w:val="decimal"/>
      <w:lvlText w:val="%4."/>
      <w:lvlJc w:val="left"/>
      <w:pPr>
        <w:tabs>
          <w:tab w:val="num" w:pos="1935"/>
        </w:tabs>
        <w:ind w:left="1935" w:hanging="420"/>
      </w:pPr>
    </w:lvl>
    <w:lvl w:ilvl="4" w:tplc="04090017">
      <w:start w:val="1"/>
      <w:numFmt w:val="aiueoFullWidth"/>
      <w:lvlText w:val="(%5)"/>
      <w:lvlJc w:val="left"/>
      <w:pPr>
        <w:tabs>
          <w:tab w:val="num" w:pos="2355"/>
        </w:tabs>
        <w:ind w:left="2355" w:hanging="420"/>
      </w:pPr>
    </w:lvl>
    <w:lvl w:ilvl="5" w:tplc="04090011">
      <w:start w:val="1"/>
      <w:numFmt w:val="decimalEnclosedCircle"/>
      <w:lvlText w:val="%6"/>
      <w:lvlJc w:val="left"/>
      <w:pPr>
        <w:tabs>
          <w:tab w:val="num" w:pos="2775"/>
        </w:tabs>
        <w:ind w:left="2775" w:hanging="420"/>
      </w:pPr>
    </w:lvl>
    <w:lvl w:ilvl="6" w:tplc="0409000F">
      <w:start w:val="1"/>
      <w:numFmt w:val="decimal"/>
      <w:lvlText w:val="%7."/>
      <w:lvlJc w:val="left"/>
      <w:pPr>
        <w:tabs>
          <w:tab w:val="num" w:pos="3195"/>
        </w:tabs>
        <w:ind w:left="3195" w:hanging="420"/>
      </w:pPr>
    </w:lvl>
    <w:lvl w:ilvl="7" w:tplc="04090017">
      <w:start w:val="1"/>
      <w:numFmt w:val="aiueoFullWidth"/>
      <w:lvlText w:val="(%8)"/>
      <w:lvlJc w:val="left"/>
      <w:pPr>
        <w:tabs>
          <w:tab w:val="num" w:pos="3615"/>
        </w:tabs>
        <w:ind w:left="3615" w:hanging="420"/>
      </w:pPr>
    </w:lvl>
    <w:lvl w:ilvl="8" w:tplc="04090011">
      <w:start w:val="1"/>
      <w:numFmt w:val="decimalEnclosedCircle"/>
      <w:lvlText w:val="%9"/>
      <w:lvlJc w:val="left"/>
      <w:pPr>
        <w:tabs>
          <w:tab w:val="num" w:pos="4035"/>
        </w:tabs>
        <w:ind w:left="4035" w:hanging="420"/>
      </w:pPr>
    </w:lvl>
  </w:abstractNum>
  <w:abstractNum w:abstractNumId="2" w15:restartNumberingAfterBreak="0">
    <w:nsid w:val="6B992850"/>
    <w:multiLevelType w:val="hybridMultilevel"/>
    <w:tmpl w:val="D690FCE2"/>
    <w:lvl w:ilvl="0" w:tplc="410A76BE">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efaultTabStop w:val="720"/>
  <w:hyphenationZone w:val="0"/>
  <w:doNotHyphenateCaps/>
  <w:drawingGridHorizontalSpacing w:val="253"/>
  <w:drawingGridVerticalSpacing w:val="248"/>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BB"/>
    <w:rsid w:val="000045C9"/>
    <w:rsid w:val="00024D4F"/>
    <w:rsid w:val="00027980"/>
    <w:rsid w:val="000416F7"/>
    <w:rsid w:val="00043393"/>
    <w:rsid w:val="00050B6F"/>
    <w:rsid w:val="00063AF3"/>
    <w:rsid w:val="00080032"/>
    <w:rsid w:val="000849B2"/>
    <w:rsid w:val="00094F71"/>
    <w:rsid w:val="00097D3A"/>
    <w:rsid w:val="000C2F3D"/>
    <w:rsid w:val="000C30AC"/>
    <w:rsid w:val="001055C0"/>
    <w:rsid w:val="00106374"/>
    <w:rsid w:val="00115E0D"/>
    <w:rsid w:val="00120E18"/>
    <w:rsid w:val="00123B4F"/>
    <w:rsid w:val="00132B08"/>
    <w:rsid w:val="00134479"/>
    <w:rsid w:val="00146284"/>
    <w:rsid w:val="00167CC2"/>
    <w:rsid w:val="001903A8"/>
    <w:rsid w:val="001D3FEF"/>
    <w:rsid w:val="001E1C62"/>
    <w:rsid w:val="001F02BE"/>
    <w:rsid w:val="002124D3"/>
    <w:rsid w:val="002303A3"/>
    <w:rsid w:val="00236664"/>
    <w:rsid w:val="00243311"/>
    <w:rsid w:val="002762E9"/>
    <w:rsid w:val="00294C37"/>
    <w:rsid w:val="002C5BF0"/>
    <w:rsid w:val="002D75D4"/>
    <w:rsid w:val="002D7BAD"/>
    <w:rsid w:val="00306818"/>
    <w:rsid w:val="00321192"/>
    <w:rsid w:val="003325B1"/>
    <w:rsid w:val="00333168"/>
    <w:rsid w:val="0038125F"/>
    <w:rsid w:val="003A7C81"/>
    <w:rsid w:val="003C0FC9"/>
    <w:rsid w:val="004007F9"/>
    <w:rsid w:val="0043123E"/>
    <w:rsid w:val="00441784"/>
    <w:rsid w:val="004674CE"/>
    <w:rsid w:val="00470888"/>
    <w:rsid w:val="004942D6"/>
    <w:rsid w:val="004A66A9"/>
    <w:rsid w:val="004B10F7"/>
    <w:rsid w:val="004F36B1"/>
    <w:rsid w:val="005179A9"/>
    <w:rsid w:val="00534A8D"/>
    <w:rsid w:val="00536ACE"/>
    <w:rsid w:val="00540EC2"/>
    <w:rsid w:val="00550437"/>
    <w:rsid w:val="00553633"/>
    <w:rsid w:val="005634EC"/>
    <w:rsid w:val="00575787"/>
    <w:rsid w:val="005C722A"/>
    <w:rsid w:val="00600F37"/>
    <w:rsid w:val="00630496"/>
    <w:rsid w:val="006378BB"/>
    <w:rsid w:val="00644ADC"/>
    <w:rsid w:val="006618D7"/>
    <w:rsid w:val="00676EBB"/>
    <w:rsid w:val="00686E9B"/>
    <w:rsid w:val="006A2FBE"/>
    <w:rsid w:val="006A6921"/>
    <w:rsid w:val="006B6171"/>
    <w:rsid w:val="0070725F"/>
    <w:rsid w:val="007230EC"/>
    <w:rsid w:val="007278A6"/>
    <w:rsid w:val="007544A6"/>
    <w:rsid w:val="007763D5"/>
    <w:rsid w:val="00794A74"/>
    <w:rsid w:val="007A298B"/>
    <w:rsid w:val="007A5B69"/>
    <w:rsid w:val="007B304B"/>
    <w:rsid w:val="007F3478"/>
    <w:rsid w:val="007F53B2"/>
    <w:rsid w:val="00806372"/>
    <w:rsid w:val="00806E58"/>
    <w:rsid w:val="00822799"/>
    <w:rsid w:val="008407A0"/>
    <w:rsid w:val="00842222"/>
    <w:rsid w:val="00855136"/>
    <w:rsid w:val="00866CB5"/>
    <w:rsid w:val="00872C9E"/>
    <w:rsid w:val="00880DB9"/>
    <w:rsid w:val="0088372F"/>
    <w:rsid w:val="00896ACF"/>
    <w:rsid w:val="008A3803"/>
    <w:rsid w:val="008E0D59"/>
    <w:rsid w:val="008E3105"/>
    <w:rsid w:val="0090590F"/>
    <w:rsid w:val="00916057"/>
    <w:rsid w:val="00920533"/>
    <w:rsid w:val="009442A6"/>
    <w:rsid w:val="00953C5D"/>
    <w:rsid w:val="00956447"/>
    <w:rsid w:val="00990FAD"/>
    <w:rsid w:val="009A050E"/>
    <w:rsid w:val="009C3469"/>
    <w:rsid w:val="009E41F3"/>
    <w:rsid w:val="00A03ABA"/>
    <w:rsid w:val="00A71829"/>
    <w:rsid w:val="00A72978"/>
    <w:rsid w:val="00A8154E"/>
    <w:rsid w:val="00AB26BC"/>
    <w:rsid w:val="00AB4318"/>
    <w:rsid w:val="00AC21B9"/>
    <w:rsid w:val="00AD04A7"/>
    <w:rsid w:val="00AD30B8"/>
    <w:rsid w:val="00AE7180"/>
    <w:rsid w:val="00B23476"/>
    <w:rsid w:val="00B24F32"/>
    <w:rsid w:val="00BA3595"/>
    <w:rsid w:val="00BE2EB5"/>
    <w:rsid w:val="00C0047B"/>
    <w:rsid w:val="00C14E12"/>
    <w:rsid w:val="00C2032E"/>
    <w:rsid w:val="00C229E3"/>
    <w:rsid w:val="00C26190"/>
    <w:rsid w:val="00C42442"/>
    <w:rsid w:val="00C64A03"/>
    <w:rsid w:val="00C66FD3"/>
    <w:rsid w:val="00CD7E43"/>
    <w:rsid w:val="00CF0E90"/>
    <w:rsid w:val="00D17554"/>
    <w:rsid w:val="00D9134F"/>
    <w:rsid w:val="00D93A81"/>
    <w:rsid w:val="00D978C3"/>
    <w:rsid w:val="00DF0324"/>
    <w:rsid w:val="00DF4989"/>
    <w:rsid w:val="00E06A7F"/>
    <w:rsid w:val="00E13088"/>
    <w:rsid w:val="00E25226"/>
    <w:rsid w:val="00E35EFC"/>
    <w:rsid w:val="00E71268"/>
    <w:rsid w:val="00E92592"/>
    <w:rsid w:val="00EC19E8"/>
    <w:rsid w:val="00ED1BF1"/>
    <w:rsid w:val="00EF4E97"/>
    <w:rsid w:val="00EF7299"/>
    <w:rsid w:val="00F03703"/>
    <w:rsid w:val="00F3161D"/>
    <w:rsid w:val="00F34EF0"/>
    <w:rsid w:val="00FA2E42"/>
    <w:rsid w:val="00FC066C"/>
    <w:rsid w:val="00FD3A85"/>
    <w:rsid w:val="00FE3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DC222575-B8E4-428D-90CD-8E525856D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EBB"/>
    <w:pPr>
      <w:widowControl w:val="0"/>
      <w:adjustRightInd w:val="0"/>
      <w:textAlignment w:val="baseline"/>
    </w:pPr>
    <w:rPr>
      <w:rFonts w:cs="Century"/>
      <w:color w:val="000000"/>
      <w:sz w:val="24"/>
      <w:szCs w:val="24"/>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32B08"/>
    <w:pPr>
      <w:adjustRightInd/>
      <w:textAlignment w:val="auto"/>
    </w:pPr>
    <w:rPr>
      <w:color w:val="auto"/>
      <w:kern w:val="2"/>
    </w:rPr>
  </w:style>
  <w:style w:type="character" w:customStyle="1" w:styleId="BodyText2Char">
    <w:name w:val="Body Text 2 Char"/>
    <w:link w:val="2"/>
    <w:uiPriority w:val="99"/>
    <w:semiHidden/>
    <w:rsid w:val="00A05EEA"/>
    <w:rPr>
      <w:rFonts w:cs="Century"/>
      <w:color w:val="000000"/>
      <w:kern w:val="0"/>
      <w:sz w:val="24"/>
      <w:szCs w:val="24"/>
    </w:rPr>
  </w:style>
  <w:style w:type="character" w:customStyle="1" w:styleId="20">
    <w:name w:val="本文 2 (文字)"/>
    <w:link w:val="2"/>
    <w:uiPriority w:val="99"/>
    <w:semiHidden/>
    <w:locked/>
    <w:rPr>
      <w:color w:val="000000"/>
      <w:kern w:val="0"/>
      <w:sz w:val="24"/>
      <w:szCs w:val="24"/>
    </w:rPr>
  </w:style>
  <w:style w:type="paragraph" w:styleId="a3">
    <w:name w:val="Balloon Text"/>
    <w:basedOn w:val="a"/>
    <w:link w:val="a4"/>
    <w:uiPriority w:val="99"/>
    <w:semiHidden/>
    <w:rsid w:val="00E92592"/>
    <w:rPr>
      <w:rFonts w:ascii="Arial" w:eastAsia="ＭＳ ゴシック" w:hAnsi="Arial" w:cs="Arial"/>
      <w:sz w:val="18"/>
      <w:szCs w:val="18"/>
    </w:rPr>
  </w:style>
  <w:style w:type="character" w:customStyle="1" w:styleId="BalloonTextChar">
    <w:name w:val="Balloon Text Char"/>
    <w:link w:val="a3"/>
    <w:uiPriority w:val="99"/>
    <w:semiHidden/>
    <w:rsid w:val="00A05EEA"/>
    <w:rPr>
      <w:rFonts w:ascii="Arial" w:eastAsia="ＭＳ ゴシック" w:hAnsi="Arial" w:cs="Times New Roman"/>
      <w:color w:val="000000"/>
      <w:kern w:val="0"/>
      <w:sz w:val="0"/>
      <w:szCs w:val="0"/>
    </w:rPr>
  </w:style>
  <w:style w:type="character" w:customStyle="1" w:styleId="a4">
    <w:name w:val="吹き出し (文字)"/>
    <w:link w:val="a3"/>
    <w:uiPriority w:val="99"/>
    <w:semiHidden/>
    <w:locked/>
    <w:rPr>
      <w:rFonts w:ascii="Arial" w:eastAsia="ＭＳ ゴシック" w:hAnsi="Arial" w:cs="Arial"/>
      <w:color w:val="000000"/>
      <w:kern w:val="0"/>
      <w:sz w:val="18"/>
      <w:szCs w:val="18"/>
    </w:rPr>
  </w:style>
  <w:style w:type="paragraph" w:styleId="a5">
    <w:name w:val="Note Heading"/>
    <w:basedOn w:val="a"/>
    <w:next w:val="a"/>
    <w:link w:val="a6"/>
    <w:uiPriority w:val="99"/>
    <w:rsid w:val="00D17554"/>
    <w:pPr>
      <w:jc w:val="center"/>
    </w:pPr>
  </w:style>
  <w:style w:type="character" w:customStyle="1" w:styleId="NoteHeadingChar">
    <w:name w:val="Note Heading Char"/>
    <w:link w:val="a5"/>
    <w:uiPriority w:val="99"/>
    <w:semiHidden/>
    <w:rsid w:val="00A05EEA"/>
    <w:rPr>
      <w:rFonts w:cs="Century"/>
      <w:color w:val="000000"/>
      <w:kern w:val="0"/>
      <w:sz w:val="24"/>
      <w:szCs w:val="24"/>
    </w:rPr>
  </w:style>
  <w:style w:type="character" w:customStyle="1" w:styleId="a6">
    <w:name w:val="記 (文字)"/>
    <w:link w:val="a5"/>
    <w:uiPriority w:val="99"/>
    <w:semiHidden/>
    <w:locked/>
    <w:rPr>
      <w:color w:val="000000"/>
      <w:kern w:val="0"/>
      <w:sz w:val="24"/>
      <w:szCs w:val="24"/>
    </w:rPr>
  </w:style>
  <w:style w:type="paragraph" w:styleId="a7">
    <w:name w:val="Closing"/>
    <w:basedOn w:val="a"/>
    <w:link w:val="a8"/>
    <w:uiPriority w:val="99"/>
    <w:rsid w:val="00D17554"/>
    <w:pPr>
      <w:jc w:val="right"/>
    </w:pPr>
  </w:style>
  <w:style w:type="character" w:customStyle="1" w:styleId="ClosingChar">
    <w:name w:val="Closing Char"/>
    <w:link w:val="a7"/>
    <w:uiPriority w:val="99"/>
    <w:semiHidden/>
    <w:rsid w:val="00A05EEA"/>
    <w:rPr>
      <w:rFonts w:cs="Century"/>
      <w:color w:val="000000"/>
      <w:kern w:val="0"/>
      <w:sz w:val="24"/>
      <w:szCs w:val="24"/>
    </w:rPr>
  </w:style>
  <w:style w:type="character" w:customStyle="1" w:styleId="a8">
    <w:name w:val="結語 (文字)"/>
    <w:link w:val="a7"/>
    <w:uiPriority w:val="99"/>
    <w:semiHidden/>
    <w:locked/>
    <w:rPr>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山都町服掛松キャンプ場条例の一部を改正する条例をここに公布する</vt:lpstr>
      <vt:lpstr>山都町服掛松キャンプ場条例の一部を改正する条例をここに公布する</vt:lpstr>
    </vt:vector>
  </TitlesOfParts>
  <Company>熊本県</Company>
  <LinksUpToDate>false</LinksUpToDate>
  <CharactersWithSpaces>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山都町服掛松キャンプ場条例の一部を改正する条例をここに公布する</dc:title>
  <dc:subject/>
  <dc:creator>kumamoto</dc:creator>
  <cp:keywords/>
  <dc:description/>
  <cp:lastModifiedBy>後藤　生磨</cp:lastModifiedBy>
  <cp:revision>2</cp:revision>
  <cp:lastPrinted>2014-02-12T06:17:00Z</cp:lastPrinted>
  <dcterms:created xsi:type="dcterms:W3CDTF">2023-01-24T00:09:00Z</dcterms:created>
  <dcterms:modified xsi:type="dcterms:W3CDTF">2023-01-24T00:09:00Z</dcterms:modified>
</cp:coreProperties>
</file>