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54" w:rsidRPr="00FF4054" w:rsidRDefault="00FF4054" w:rsidP="00FF4054">
      <w:pPr>
        <w:jc w:val="center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第３２回　支部対抗町民ビーチボールバレー大会の開催について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標記大会を、下記により開催いたしますので、多数参加くださいますようお願いいたします。</w:t>
      </w:r>
    </w:p>
    <w:p w:rsidR="00FF4054" w:rsidRPr="00FF4054" w:rsidRDefault="00FF4054" w:rsidP="00FF4054">
      <w:pPr>
        <w:jc w:val="center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記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１．趣　　旨　健康で明るい町づくりと、町民の親睦を図ると共にスポーツの振興と体力づくり、技術の向上を図る。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２．主　　催　山都町ビーチボールバレー協会・山都町体育協会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３．共　　催　山都町教育委員会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４．協　　賛　大栄企業（株）グループ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５．期　　日　令和５年５月２３日（火）～２５日（木）</w:t>
      </w:r>
    </w:p>
    <w:p w:rsidR="00FF4054" w:rsidRPr="00FF4054" w:rsidRDefault="00FF4054" w:rsidP="00FF4054">
      <w:pPr>
        <w:ind w:leftChars="700" w:left="1470"/>
        <w:rPr>
          <w:rFonts w:ascii="Century" w:eastAsia="ＭＳ 明朝" w:hAnsi="Century" w:cs="Times New Roman" w:hint="eastAsia"/>
          <w:b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b/>
          <w:sz w:val="26"/>
          <w:szCs w:val="26"/>
        </w:rPr>
        <w:t>※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single"/>
        </w:rPr>
        <w:t>※参加チームが少ない場合は、２５日（木）に決勝のみを開催する可能性があります。詳細は監督者会議抽選会の時に発表いたします。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６．会　　場　山都町立中央体育館</w:t>
      </w: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</w:p>
    <w:p w:rsidR="00FF4054" w:rsidRPr="00FF4054" w:rsidRDefault="00FF4054" w:rsidP="00FF4054">
      <w:pPr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７．大会要項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①参加資格　　山都町に居住している者で、同一体協支部内で編成されたチームとする。町外からの町内勤務者は１チームにつき１名まで可、ただし、学生、生徒、児童等の参加は認めない。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/>
          <w:sz w:val="26"/>
          <w:szCs w:val="26"/>
        </w:rPr>
        <w:t xml:space="preserve">　　　　　　　　</w:t>
      </w:r>
      <w:r w:rsidRPr="00FF4054">
        <w:rPr>
          <w:rFonts w:ascii="ＭＳ 明朝" w:eastAsia="ＭＳ 明朝" w:hAnsi="ＭＳ 明朝" w:cs="ＭＳ 明朝"/>
          <w:sz w:val="26"/>
          <w:szCs w:val="26"/>
        </w:rPr>
        <w:t>※競技人口の少ない清和地区（朝日＋清和＋小峰）白糸地区（通潤＋白二＋白三）</w:t>
      </w:r>
      <w:r w:rsidRPr="00FF4054">
        <w:rPr>
          <w:rFonts w:ascii="ＭＳ 明朝" w:eastAsia="ＭＳ 明朝" w:hAnsi="ＭＳ 明朝" w:cs="ＭＳ 明朝" w:hint="eastAsia"/>
          <w:sz w:val="26"/>
          <w:szCs w:val="26"/>
        </w:rPr>
        <w:t>御岳地区（御岳+岳西）及び中島地区（中島東+西+南）</w:t>
      </w:r>
      <w:r w:rsidRPr="00FF4054">
        <w:rPr>
          <w:rFonts w:ascii="ＭＳ 明朝" w:eastAsia="ＭＳ 明朝" w:hAnsi="ＭＳ 明朝" w:cs="ＭＳ 明朝"/>
          <w:sz w:val="26"/>
          <w:szCs w:val="26"/>
        </w:rPr>
        <w:t>については、混合チーム編成を可とする。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②チーム編成　監督１名、選手７名、ただし、監督も出場する場合は選手名簿に記入すること。」（混合チームとする）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③協議規則　　山都町ビーチボールバレー協会規則及び大会申し合わせ事項によるものとする。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申し込み後の複数チーム間のメンバー変更は原則として２名以内とする（同日試合チーム間は不可）。※予選は火曜水曜の二日間。</w:t>
      </w:r>
    </w:p>
    <w:p w:rsidR="00FF4054" w:rsidRPr="00FF4054" w:rsidRDefault="00FF4054" w:rsidP="00FF4054">
      <w:pPr>
        <w:ind w:leftChars="100" w:left="2030" w:hangingChars="700" w:hanging="1820"/>
        <w:rPr>
          <w:rFonts w:ascii="Century" w:eastAsia="ＭＳ 明朝" w:hAnsi="Century" w:cs="Times New Roman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④クラス別　　４９歳以下の部（男女とも４９歳以下、ただし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男性は３名以内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,</w:t>
      </w:r>
    </w:p>
    <w:p w:rsidR="00FF4054" w:rsidRPr="00FF4054" w:rsidRDefault="00FF4054" w:rsidP="00FF4054">
      <w:pPr>
        <w:ind w:leftChars="1000" w:left="3927" w:hangingChars="700" w:hanging="1827"/>
        <w:rPr>
          <w:rFonts w:ascii="Century" w:eastAsia="ＭＳ 明朝" w:hAnsi="Century" w:cs="Times New Roman" w:hint="eastAsia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/>
          <w:b/>
          <w:sz w:val="26"/>
          <w:szCs w:val="26"/>
          <w:u w:val="wave"/>
        </w:rPr>
        <w:t>また、７０歳以上の男性は女性と同様の扱いとする。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）</w:t>
      </w:r>
    </w:p>
    <w:p w:rsidR="00FF4054" w:rsidRPr="00FF4054" w:rsidRDefault="00FF4054" w:rsidP="00FF4054">
      <w:pPr>
        <w:ind w:leftChars="992" w:left="2083"/>
        <w:rPr>
          <w:rFonts w:ascii="Century" w:eastAsia="ＭＳ 明朝" w:hAnsi="Century" w:cs="Times New Roman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５０歳以上の部（男女とも５０歳以上、ただし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男性は３名以内</w:t>
      </w:r>
    </w:p>
    <w:p w:rsidR="00FF4054" w:rsidRPr="00FF4054" w:rsidRDefault="00FF4054" w:rsidP="00FF4054">
      <w:pPr>
        <w:ind w:leftChars="992" w:left="2083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/>
          <w:b/>
          <w:sz w:val="26"/>
          <w:szCs w:val="26"/>
          <w:u w:val="wave"/>
        </w:rPr>
        <w:t>また、７０歳以上の男性は女性と同様の扱いとする。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）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８．申込期限　　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令和５年５月１１日（木）午後５時まで。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b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９．参加料　　　１チームにつき１，５００円を監督者会議時に納入のこと。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（領収書は、抽選会の日に渡します。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参加料ちょうどのご準備をお願いいたします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）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１０．申込先　山都町教育委員会、中央公民館及び清和分室（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9:00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～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17:00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）但し、土日祝日を除く。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１１．試合方法　チーム数により大会事務局で決定し監督者会議で公表する。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１２．抽選会及び監督者会議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令和５年５月１５日（月）午後７時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</w:rPr>
        <w:t xml:space="preserve">　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>中央公民館大研修室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lastRenderedPageBreak/>
        <w:t xml:space="preserve">　　　　　　　　各チームの代表者１名は必ず参加のこと（代理でも可）。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不参加のチームは、棄権とみなします。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１３．開会式　　第１日目　　午後７時００分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１４．開始時間　第１日目　　試合開始　開会式終了後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第２日以降　試合開始　開始式終了後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※決勝トーナメント組合せは予選終了後順次抽選します。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最終日　　　開始時間　午後７時</w:t>
      </w:r>
    </w:p>
    <w:p w:rsidR="00FF4054" w:rsidRPr="00FF4054" w:rsidRDefault="00FF4054" w:rsidP="00FF4054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閉会式　　　試合終了後ただちに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１５．試合放棄　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抽選以降の棄権、又は当日試合放棄の場合は、（１５－０・１５－０）２－０の試合結果とする（但し、参加料は返納しない。なお、棄権チームは、試合自体は成立していることから、棄権チームのメンバーが、他チームより試合に出場することは禁止とする。その為、棄権の場合のメンバー変更は抽選前に行うこと）。</w:t>
      </w: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試合に遅れないよう、試合の３０分前までに集合してください。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１６．審判員　　各チームから、審判、点数係、ラインズマンを１名ずつ、計３名を出すこと（主審、副審はその場において両チームで協議する）。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１７．注意事項　①試合球は３５ｃｍボールを使用する。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②館内では、体育館シューズを必ず着用すること。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b/>
          <w:sz w:val="26"/>
          <w:szCs w:val="26"/>
          <w:u w:val="single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</w:rPr>
        <w:t>③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  <w:u w:val="single"/>
        </w:rPr>
        <w:t>第１試合のチームは、ポール・ネット等のコートづくりを行うこと。また、最終試合のチームは清掃、整頓を行うこと。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④申込書の出場選手は必ず本人に確認し、重複申し込み等が無いよう提出のこと。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⑤参加資格等で不正が判明した場合は、その時点で失格とする。</w:t>
      </w:r>
    </w:p>
    <w:p w:rsidR="00FF4054" w:rsidRPr="00FF4054" w:rsidRDefault="00FF4054" w:rsidP="00FF4054">
      <w:pPr>
        <w:ind w:leftChars="1000" w:left="2100"/>
        <w:rPr>
          <w:rFonts w:ascii="Century" w:eastAsia="ＭＳ 明朝" w:hAnsi="Century" w:cs="Times New Roman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⑥試合開始時は、登録選手全員で並び、監督またはチームの代　表者が主審側に並び、じゃんけんにより先制サーブもしくはコートの決定を行う。</w:t>
      </w:r>
    </w:p>
    <w:p w:rsidR="00FF4054" w:rsidRPr="00FF4054" w:rsidRDefault="00FF4054" w:rsidP="00FF4054">
      <w:pPr>
        <w:ind w:leftChars="800" w:left="1680" w:firstLineChars="200" w:firstLine="522"/>
        <w:rPr>
          <w:rFonts w:ascii="Century" w:eastAsia="ＭＳ 明朝" w:hAnsi="Century" w:cs="Times New Roman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⑦審判への不服については、じゃんけんを行った者のみとする。</w:t>
      </w:r>
    </w:p>
    <w:p w:rsidR="00FF4054" w:rsidRPr="00FF4054" w:rsidRDefault="00FF4054" w:rsidP="00FF4054">
      <w:pPr>
        <w:ind w:leftChars="1000" w:left="2100"/>
        <w:rPr>
          <w:rFonts w:ascii="Century" w:eastAsia="ＭＳ 明朝" w:hAnsi="Century" w:cs="Times New Roman"/>
          <w:b/>
          <w:sz w:val="26"/>
          <w:szCs w:val="26"/>
          <w:u w:val="wave"/>
        </w:rPr>
      </w:pPr>
      <w:r w:rsidRPr="00FF4054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⑧主審は、監督または代表者からの不服申し立てが発生した場　合は、副審、線審、コート責任者等と十分協議を行い、結果を伝えること。判断が困難な場合はノーカウントとして試合を再開すること。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１８．特例試合　同一チームから複数参加申し込みがあった場合は、試合構成上可能な範囲でそれぞれ別コートへの抽選を行う。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b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  <w:r w:rsidRPr="00FF4054">
        <w:rPr>
          <w:rFonts w:ascii="Century" w:eastAsia="ＭＳ 明朝" w:hAnsi="Century" w:cs="Times New Roman" w:hint="eastAsia"/>
          <w:b/>
          <w:sz w:val="26"/>
          <w:szCs w:val="26"/>
        </w:rPr>
        <w:t>※ただしチーム名が同一の場合のみを対象とし、合同で練習等を行っていてもチーム名が違う場合は対象外とする。</w:t>
      </w:r>
    </w:p>
    <w:p w:rsidR="00FF4054" w:rsidRPr="00FF4054" w:rsidRDefault="00FF4054" w:rsidP="00FF4054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FF4054">
        <w:rPr>
          <w:rFonts w:ascii="Century" w:eastAsia="ＭＳ 明朝" w:hAnsi="Century" w:cs="Times New Roman" w:hint="eastAsia"/>
          <w:sz w:val="26"/>
          <w:szCs w:val="26"/>
        </w:rPr>
        <w:t>１９．その他　　協議中の事故については、当協会では責任を負いかねますので、保険等については、各チーム又は各自にてご加入ください。</w:t>
      </w:r>
    </w:p>
    <w:p w:rsidR="0023120D" w:rsidRPr="00FF4054" w:rsidRDefault="0023120D">
      <w:bookmarkStart w:id="0" w:name="_GoBack"/>
      <w:bookmarkEnd w:id="0"/>
    </w:p>
    <w:sectPr w:rsidR="0023120D" w:rsidRPr="00FF4054" w:rsidSect="00FF4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54"/>
    <w:rsid w:val="0023120D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54CDB-C798-459C-8336-6D98355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伊吹</dc:creator>
  <cp:keywords/>
  <dc:description/>
  <cp:lastModifiedBy>松永　伊吹</cp:lastModifiedBy>
  <cp:revision>1</cp:revision>
  <dcterms:created xsi:type="dcterms:W3CDTF">2023-05-04T04:08:00Z</dcterms:created>
  <dcterms:modified xsi:type="dcterms:W3CDTF">2023-05-04T04:10:00Z</dcterms:modified>
</cp:coreProperties>
</file>